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07F0A" w:rsidRDefault="003B7A81" w:rsidP="00CA5F36">
      <w:pPr>
        <w:pStyle w:val="a5"/>
        <w:rPr>
          <w:sz w:val="28"/>
          <w:szCs w:val="28"/>
        </w:rPr>
      </w:pPr>
      <w:bookmarkStart w:id="0" w:name="_GoBack"/>
      <w:bookmarkEnd w:id="0"/>
      <w:r w:rsidRPr="00507F0A">
        <w:rPr>
          <w:sz w:val="28"/>
          <w:szCs w:val="28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A3A97" w:rsidRPr="00507F0A" w:rsidTr="00CA3A97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старшего государственного налогового инспектора </w:t>
            </w:r>
          </w:p>
        </w:tc>
      </w:tr>
      <w:tr w:rsidR="00CA3A97" w:rsidRPr="00507F0A" w:rsidTr="00CA3A97">
        <w:tc>
          <w:tcPr>
            <w:tcW w:w="10421" w:type="dxa"/>
          </w:tcPr>
          <w:p w:rsidR="00CA3A97" w:rsidRPr="00507F0A" w:rsidRDefault="00CA3A97" w:rsidP="008E07A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отдела </w:t>
            </w:r>
            <w:r w:rsidR="008E07A6" w:rsidRPr="00507F0A">
              <w:rPr>
                <w:sz w:val="28"/>
                <w:szCs w:val="28"/>
              </w:rPr>
              <w:t>обеспечения процедур банкротства № 1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4F0016" w:rsidRPr="00AA5321" w:rsidRDefault="004F0016" w:rsidP="004F001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AA5321">
              <w:rPr>
                <w:rFonts w:ascii="Times New Roman" w:hAnsi="Times New Roman"/>
                <w:sz w:val="20"/>
                <w:szCs w:val="20"/>
                <w:lang w:val="ru-RU"/>
              </w:rPr>
              <w:t>(наименование должности, наименование структурного подразделения налогового органа</w:t>
            </w:r>
            <w:proofErr w:type="gramEnd"/>
          </w:p>
          <w:p w:rsidR="00CA3A97" w:rsidRPr="004F0016" w:rsidRDefault="004F0016" w:rsidP="004F001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4F0016">
              <w:rPr>
                <w:rFonts w:ascii="Times New Roman" w:hAnsi="Times New Roman"/>
                <w:sz w:val="20"/>
                <w:szCs w:val="20"/>
                <w:lang w:val="ru-RU"/>
              </w:rPr>
              <w:t>Российской Федерации, наименование налогового органа Российской Федерации)</w:t>
            </w:r>
            <w:proofErr w:type="gramEnd"/>
          </w:p>
        </w:tc>
      </w:tr>
    </w:tbl>
    <w:p w:rsidR="00CA3A97" w:rsidRPr="00507F0A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9F3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3-4-070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07F0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1" w:name="_Toc476615797"/>
      <w:bookmarkStart w:id="2" w:name="_Toc476837986"/>
      <w:bookmarkStart w:id="3" w:name="_Toc477191884"/>
      <w:bookmarkStart w:id="4" w:name="_Toc477194352"/>
      <w:bookmarkStart w:id="5" w:name="_Toc477362055"/>
      <w:bookmarkStart w:id="6" w:name="_Toc477362506"/>
      <w:bookmarkStart w:id="7" w:name="_Toc477431906"/>
      <w:bookmarkStart w:id="8" w:name="_Toc477434916"/>
      <w:bookmarkStart w:id="9" w:name="_Toc477447804"/>
      <w:bookmarkStart w:id="10" w:name="_Toc477819770"/>
      <w:bookmarkStart w:id="11" w:name="_Toc477865851"/>
      <w:bookmarkStart w:id="12" w:name="_Toc477886383"/>
      <w:bookmarkStart w:id="13" w:name="_Toc477953428"/>
      <w:bookmarkStart w:id="14" w:name="_Toc478032975"/>
      <w:bookmarkStart w:id="15" w:name="_Toc478038847"/>
      <w:bookmarkStart w:id="16" w:name="_Toc478047336"/>
      <w:bookmarkStart w:id="17" w:name="_Toc478120204"/>
      <w:bookmarkStart w:id="18" w:name="_Toc478120798"/>
      <w:bookmarkStart w:id="19" w:name="_Toc478124874"/>
      <w:bookmarkStart w:id="20" w:name="_Toc478125816"/>
      <w:bookmarkStart w:id="21" w:name="_Toc478417319"/>
      <w:bookmarkStart w:id="22" w:name="_Toc478907054"/>
      <w:bookmarkStart w:id="23" w:name="_Toc478998312"/>
      <w:r w:rsidR="005360E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8779F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4F79B4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11B63" w:rsidRPr="00507F0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6.1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507F0A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07F0A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507F0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507F0A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служебного распорядка </w:t>
      </w:r>
      <w:r w:rsidR="008E099C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применения</w:t>
      </w:r>
      <w:proofErr w:type="gramEnd"/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507F0A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507F0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07F0A">
        <w:rPr>
          <w:rFonts w:ascii="Times New Roman" w:hAnsi="Times New Roman" w:cs="Times New Roman"/>
          <w:sz w:val="28"/>
          <w:szCs w:val="28"/>
        </w:rPr>
        <w:t>:</w:t>
      </w:r>
    </w:p>
    <w:p w:rsidR="0035515F" w:rsidRPr="00507F0A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6.4.1.</w:t>
      </w:r>
      <w:r w:rsidR="0071560A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507F0A" w:rsidRDefault="00A141D5" w:rsidP="00A141D5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07F0A">
        <w:rPr>
          <w:rFonts w:ascii="Times New Roman" w:hAnsi="Times New Roman"/>
          <w:color w:val="000000"/>
          <w:sz w:val="28"/>
          <w:szCs w:val="28"/>
        </w:rPr>
        <w:t>Федеральный закон от 26 октября 2002 № 127-ФЗ «О несостоятельности (банкротстве)»;</w:t>
      </w:r>
    </w:p>
    <w:p w:rsidR="004B25E1" w:rsidRPr="00507F0A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Налоговый кодекс Российской Федерации</w:t>
      </w:r>
      <w:r w:rsidR="004B25E1" w:rsidRPr="00507F0A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B25E1" w:rsidRPr="00507F0A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B25E1" w:rsidRPr="00507F0A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Уголовно-процессуальный кодекс Российской Федерации;</w:t>
      </w:r>
    </w:p>
    <w:p w:rsidR="004B25E1" w:rsidRPr="00507F0A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Уголовный кодекс Российской Федерации; </w:t>
      </w:r>
    </w:p>
    <w:p w:rsidR="004B25E1" w:rsidRPr="00507F0A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Гражданский кодекс Российской Федерации; </w:t>
      </w:r>
    </w:p>
    <w:p w:rsidR="001E7244" w:rsidRPr="00507F0A" w:rsidRDefault="001E7244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507F0A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507F0A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 г. № 351 «</w:t>
      </w:r>
      <w:r w:rsidRPr="00507F0A">
        <w:rPr>
          <w:rFonts w:ascii="Times New Roman" w:eastAsia="Calibri" w:hAnsi="Times New Roman"/>
          <w:sz w:val="28"/>
          <w:szCs w:val="28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507F0A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П</w:t>
      </w:r>
      <w:r w:rsidRPr="00507F0A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507F0A">
        <w:rPr>
          <w:rFonts w:ascii="Times New Roman" w:hAnsi="Times New Roman"/>
          <w:sz w:val="28"/>
          <w:szCs w:val="28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Pr="00507F0A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507F0A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507F0A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507F0A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507F0A">
        <w:rPr>
          <w:rFonts w:ascii="Times New Roman" w:hAnsi="Times New Roman" w:cs="Times New Roman"/>
          <w:sz w:val="28"/>
          <w:szCs w:val="28"/>
        </w:rPr>
        <w:t>:</w:t>
      </w:r>
    </w:p>
    <w:p w:rsidR="002550FA" w:rsidRPr="00507F0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2550FA" w:rsidRPr="00507F0A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507F0A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507F0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502C36" w:rsidRPr="00507F0A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507F0A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507F0A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507F0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2550FA" w:rsidRPr="00507F0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507F0A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507F0A">
        <w:rPr>
          <w:rFonts w:ascii="Times New Roman" w:hAnsi="Times New Roman" w:cs="Times New Roman"/>
          <w:sz w:val="28"/>
          <w:szCs w:val="28"/>
        </w:rPr>
        <w:t>;</w:t>
      </w:r>
    </w:p>
    <w:p w:rsidR="002550FA" w:rsidRPr="00507F0A" w:rsidRDefault="00087F12" w:rsidP="00FB2666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  <w:lang w:val="ru-RU"/>
        </w:rPr>
        <w:lastRenderedPageBreak/>
        <w:t xml:space="preserve">- </w:t>
      </w:r>
      <w:r w:rsidR="00FB2666" w:rsidRPr="00507F0A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507F0A" w:rsidRDefault="00087F12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24" w:name="_Toc477362514"/>
      <w:r w:rsidRPr="00507F0A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507F0A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24"/>
    </w:p>
    <w:p w:rsidR="003E2C1C" w:rsidRPr="00507F0A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507F0A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507F0A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6.6.</w:t>
      </w:r>
      <w:r w:rsidR="009A732F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507F0A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507F0A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507F0A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507F0A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507F0A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507F0A" w:rsidRDefault="00502C36" w:rsidP="00502C36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507F0A" w:rsidRDefault="00502C36" w:rsidP="00502C36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7F0A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507F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507F0A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507F0A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507F0A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507F0A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A55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07F0A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9D5A89" w:rsidRPr="00507F0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507F0A">
        <w:rPr>
          <w:rFonts w:ascii="Times New Roman" w:hAnsi="Times New Roman" w:cs="Times New Roman"/>
          <w:sz w:val="28"/>
          <w:szCs w:val="28"/>
        </w:rPr>
        <w:t>О</w:t>
      </w:r>
      <w:r w:rsidR="003E2C1C" w:rsidRPr="00507F0A">
        <w:rPr>
          <w:rFonts w:ascii="Times New Roman" w:hAnsi="Times New Roman" w:cs="Times New Roman"/>
          <w:sz w:val="28"/>
          <w:szCs w:val="28"/>
        </w:rPr>
        <w:t>тдел</w:t>
      </w:r>
      <w:r w:rsidR="00EC3748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502C36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507F0A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0DB" w:rsidRPr="00AC5E3E" w:rsidRDefault="00E500DB" w:rsidP="00AC5E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E3E">
        <w:rPr>
          <w:rFonts w:ascii="Times New Roman" w:hAnsi="Times New Roman" w:cs="Times New Roman"/>
          <w:sz w:val="28"/>
          <w:szCs w:val="28"/>
        </w:rPr>
        <w:t xml:space="preserve">- обеспечивать деятельность по вопросам, относящимся к компетенции </w:t>
      </w:r>
      <w:r w:rsidR="005F786A" w:rsidRPr="00AC5E3E">
        <w:rPr>
          <w:rFonts w:ascii="Times New Roman" w:hAnsi="Times New Roman" w:cs="Times New Roman"/>
          <w:sz w:val="28"/>
          <w:szCs w:val="28"/>
        </w:rPr>
        <w:t>о</w:t>
      </w:r>
      <w:r w:rsidRPr="00AC5E3E">
        <w:rPr>
          <w:rFonts w:ascii="Times New Roman" w:hAnsi="Times New Roman" w:cs="Times New Roman"/>
          <w:sz w:val="28"/>
          <w:szCs w:val="28"/>
        </w:rPr>
        <w:t xml:space="preserve">тдела; </w:t>
      </w:r>
    </w:p>
    <w:p w:rsidR="00965985" w:rsidRPr="00AC5E3E" w:rsidRDefault="00A141D5" w:rsidP="00AC5E3E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E3E">
        <w:rPr>
          <w:rFonts w:ascii="Times New Roman" w:hAnsi="Times New Roman" w:cs="Times New Roman"/>
          <w:sz w:val="28"/>
          <w:szCs w:val="28"/>
        </w:rPr>
        <w:t>- </w:t>
      </w:r>
      <w:r w:rsidR="00965985" w:rsidRPr="00AC5E3E">
        <w:rPr>
          <w:rFonts w:ascii="Times New Roman" w:hAnsi="Times New Roman" w:cs="Times New Roman"/>
          <w:sz w:val="28"/>
          <w:szCs w:val="28"/>
        </w:rPr>
        <w:t xml:space="preserve">реализовать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</w:t>
      </w:r>
      <w:r w:rsidR="00965985" w:rsidRPr="00AC5E3E">
        <w:rPr>
          <w:rFonts w:ascii="Times New Roman" w:hAnsi="Times New Roman" w:cs="Times New Roman"/>
          <w:sz w:val="28"/>
          <w:szCs w:val="28"/>
        </w:rPr>
        <w:lastRenderedPageBreak/>
        <w:t>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965985" w:rsidRPr="00AC5E3E" w:rsidRDefault="00965985" w:rsidP="00AC5E3E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E3E">
        <w:rPr>
          <w:rFonts w:ascii="Times New Roman" w:hAnsi="Times New Roman" w:cs="Times New Roman"/>
          <w:sz w:val="28"/>
          <w:szCs w:val="28"/>
        </w:rPr>
        <w:t>-</w:t>
      </w:r>
      <w:r w:rsidR="00A141D5" w:rsidRPr="00AC5E3E">
        <w:rPr>
          <w:rFonts w:ascii="Times New Roman" w:hAnsi="Times New Roman" w:cs="Times New Roman"/>
          <w:sz w:val="28"/>
          <w:szCs w:val="28"/>
        </w:rPr>
        <w:t> </w:t>
      </w:r>
      <w:r w:rsidRPr="00AC5E3E">
        <w:rPr>
          <w:rFonts w:ascii="Times New Roman" w:hAnsi="Times New Roman" w:cs="Times New Roman"/>
          <w:sz w:val="28"/>
          <w:szCs w:val="28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формирует дело о сопровождении банкротства, одновременно разрабатывает концепцию сопровождения дела о банкротстве в</w:t>
      </w:r>
      <w:proofErr w:type="gramEnd"/>
      <w:r w:rsidRPr="00AC5E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C5E3E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AC5E3E">
        <w:rPr>
          <w:rFonts w:ascii="Times New Roman" w:hAnsi="Times New Roman" w:cs="Times New Roman"/>
          <w:sz w:val="28"/>
          <w:szCs w:val="28"/>
        </w:rPr>
        <w:t xml:space="preserve"> с положениями Приказа ФНС России  от 18.01.2017 № ММВ-8-18/3ДСП@;</w:t>
      </w:r>
    </w:p>
    <w:p w:rsidR="00965985" w:rsidRPr="00AC5E3E" w:rsidRDefault="00965985" w:rsidP="00AC5E3E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E3E">
        <w:rPr>
          <w:rFonts w:ascii="Times New Roman" w:hAnsi="Times New Roman" w:cs="Times New Roman"/>
          <w:sz w:val="28"/>
          <w:szCs w:val="28"/>
        </w:rPr>
        <w:t>- 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965985" w:rsidRPr="00AC5E3E" w:rsidRDefault="00965985" w:rsidP="00AC5E3E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E3E">
        <w:rPr>
          <w:rFonts w:ascii="Times New Roman" w:hAnsi="Times New Roman" w:cs="Times New Roman"/>
          <w:sz w:val="28"/>
          <w:szCs w:val="28"/>
        </w:rPr>
        <w:t>- подготавливать  решения уполномоченного органа о голосовании на собраниях кредиторов (заседаниях комитетов кредиторов), правовую позицию, процессуальные документы для целей  участия в судебных заседаниях в отношении должников, отнесенных ко второму уровню сопровождения дел о банкротстве;</w:t>
      </w:r>
    </w:p>
    <w:p w:rsidR="00965985" w:rsidRPr="00AC5E3E" w:rsidRDefault="00965985" w:rsidP="00AC5E3E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E3E">
        <w:rPr>
          <w:rFonts w:ascii="Times New Roman" w:hAnsi="Times New Roman" w:cs="Times New Roman"/>
          <w:sz w:val="28"/>
          <w:szCs w:val="28"/>
        </w:rPr>
        <w:t>- 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  <w:proofErr w:type="gramEnd"/>
    </w:p>
    <w:p w:rsidR="00965985" w:rsidRPr="00AC5E3E" w:rsidRDefault="00965985" w:rsidP="00AC5E3E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E3E">
        <w:rPr>
          <w:rFonts w:ascii="Times New Roman" w:hAnsi="Times New Roman" w:cs="Times New Roman"/>
          <w:sz w:val="28"/>
          <w:szCs w:val="28"/>
        </w:rPr>
        <w:t>- 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965985" w:rsidRPr="00AC5E3E" w:rsidRDefault="00965985" w:rsidP="00AC5E3E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E3E">
        <w:rPr>
          <w:rFonts w:ascii="Times New Roman" w:hAnsi="Times New Roman" w:cs="Times New Roman"/>
          <w:sz w:val="28"/>
          <w:szCs w:val="28"/>
        </w:rPr>
        <w:t>- 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</w:t>
      </w:r>
      <w:proofErr w:type="gramEnd"/>
      <w:r w:rsidRPr="00AC5E3E">
        <w:rPr>
          <w:rFonts w:ascii="Times New Roman" w:hAnsi="Times New Roman" w:cs="Times New Roman"/>
          <w:sz w:val="28"/>
          <w:szCs w:val="28"/>
        </w:rPr>
        <w:t>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965985" w:rsidRPr="00AC5E3E" w:rsidRDefault="00965985" w:rsidP="00AC5E3E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E3E">
        <w:rPr>
          <w:rFonts w:ascii="Times New Roman" w:hAnsi="Times New Roman" w:cs="Times New Roman"/>
          <w:sz w:val="28"/>
          <w:szCs w:val="28"/>
        </w:rPr>
        <w:t>- 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</w:t>
      </w:r>
      <w:r w:rsidR="00C05F7B" w:rsidRPr="00AC5E3E">
        <w:rPr>
          <w:rFonts w:ascii="Times New Roman" w:hAnsi="Times New Roman" w:cs="Times New Roman"/>
          <w:sz w:val="28"/>
          <w:szCs w:val="28"/>
        </w:rPr>
        <w:t>ь</w:t>
      </w:r>
      <w:r w:rsidRPr="00AC5E3E">
        <w:rPr>
          <w:rFonts w:ascii="Times New Roman" w:hAnsi="Times New Roman" w:cs="Times New Roman"/>
          <w:sz w:val="28"/>
          <w:szCs w:val="28"/>
        </w:rPr>
        <w:t xml:space="preserve"> анализ сведений:  о состоянии расчетов с бюджетом и иными кредиторами; о возбужденных и неоконченных исполнительных </w:t>
      </w:r>
      <w:r w:rsidRPr="00AC5E3E">
        <w:rPr>
          <w:rFonts w:ascii="Times New Roman" w:hAnsi="Times New Roman" w:cs="Times New Roman"/>
          <w:sz w:val="28"/>
          <w:szCs w:val="28"/>
        </w:rPr>
        <w:lastRenderedPageBreak/>
        <w:t>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</w:t>
      </w:r>
      <w:proofErr w:type="gramEnd"/>
      <w:r w:rsidRPr="00AC5E3E">
        <w:rPr>
          <w:rFonts w:ascii="Times New Roman" w:hAnsi="Times New Roman" w:cs="Times New Roman"/>
          <w:sz w:val="28"/>
          <w:szCs w:val="28"/>
        </w:rPr>
        <w:t xml:space="preserve">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965985" w:rsidRPr="00AC5E3E" w:rsidRDefault="00A141D5" w:rsidP="00AC5E3E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E3E">
        <w:rPr>
          <w:rFonts w:ascii="Times New Roman" w:hAnsi="Times New Roman" w:cs="Times New Roman"/>
          <w:sz w:val="28"/>
          <w:szCs w:val="28"/>
        </w:rPr>
        <w:t>- </w:t>
      </w:r>
      <w:r w:rsidR="00343806" w:rsidRPr="00AC5E3E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965985" w:rsidRPr="00AC5E3E">
        <w:rPr>
          <w:rFonts w:ascii="Times New Roman" w:hAnsi="Times New Roman" w:cs="Times New Roman"/>
          <w:sz w:val="28"/>
          <w:szCs w:val="28"/>
        </w:rPr>
        <w:t xml:space="preserve">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</w:t>
      </w:r>
      <w:proofErr w:type="gramStart"/>
      <w:r w:rsidR="00965985" w:rsidRPr="00AC5E3E">
        <w:rPr>
          <w:rFonts w:ascii="Times New Roman" w:hAnsi="Times New Roman" w:cs="Times New Roman"/>
          <w:sz w:val="28"/>
          <w:szCs w:val="28"/>
        </w:rPr>
        <w:t>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  <w:proofErr w:type="gramEnd"/>
    </w:p>
    <w:p w:rsidR="00965985" w:rsidRPr="00AC5E3E" w:rsidRDefault="00A141D5" w:rsidP="00AC5E3E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E3E">
        <w:rPr>
          <w:rFonts w:ascii="Times New Roman" w:hAnsi="Times New Roman" w:cs="Times New Roman"/>
          <w:sz w:val="28"/>
          <w:szCs w:val="28"/>
        </w:rPr>
        <w:t>- </w:t>
      </w:r>
      <w:r w:rsidR="00965985" w:rsidRPr="00AC5E3E">
        <w:rPr>
          <w:rFonts w:ascii="Times New Roman" w:hAnsi="Times New Roman" w:cs="Times New Roman"/>
          <w:sz w:val="28"/>
          <w:szCs w:val="28"/>
        </w:rPr>
        <w:t>подгот</w:t>
      </w:r>
      <w:r w:rsidR="00343806" w:rsidRPr="00AC5E3E">
        <w:rPr>
          <w:rFonts w:ascii="Times New Roman" w:hAnsi="Times New Roman" w:cs="Times New Roman"/>
          <w:sz w:val="28"/>
          <w:szCs w:val="28"/>
        </w:rPr>
        <w:t>а</w:t>
      </w:r>
      <w:r w:rsidR="00965985" w:rsidRPr="00AC5E3E">
        <w:rPr>
          <w:rFonts w:ascii="Times New Roman" w:hAnsi="Times New Roman" w:cs="Times New Roman"/>
          <w:sz w:val="28"/>
          <w:szCs w:val="28"/>
        </w:rPr>
        <w:t>в</w:t>
      </w:r>
      <w:r w:rsidR="00343806" w:rsidRPr="00AC5E3E">
        <w:rPr>
          <w:rFonts w:ascii="Times New Roman" w:hAnsi="Times New Roman" w:cs="Times New Roman"/>
          <w:sz w:val="28"/>
          <w:szCs w:val="28"/>
        </w:rPr>
        <w:t>ливать</w:t>
      </w:r>
      <w:r w:rsidR="00965985" w:rsidRPr="00AC5E3E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343806" w:rsidRPr="00AC5E3E">
        <w:rPr>
          <w:rFonts w:ascii="Times New Roman" w:hAnsi="Times New Roman" w:cs="Times New Roman"/>
          <w:sz w:val="28"/>
          <w:szCs w:val="28"/>
        </w:rPr>
        <w:t>я</w:t>
      </w:r>
      <w:r w:rsidR="00965985" w:rsidRPr="00AC5E3E">
        <w:rPr>
          <w:rFonts w:ascii="Times New Roman" w:hAnsi="Times New Roman" w:cs="Times New Roman"/>
          <w:sz w:val="28"/>
          <w:szCs w:val="28"/>
        </w:rPr>
        <w:t xml:space="preserve">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Федерации.</w:t>
      </w:r>
    </w:p>
    <w:p w:rsidR="00E500DB" w:rsidRPr="00AC5E3E" w:rsidRDefault="00E500DB" w:rsidP="00AC5E3E">
      <w:pPr>
        <w:pStyle w:val="2"/>
        <w:spacing w:after="0" w:line="240" w:lineRule="auto"/>
        <w:ind w:left="0" w:firstLine="708"/>
        <w:jc w:val="both"/>
        <w:rPr>
          <w:color w:val="000000"/>
          <w:sz w:val="28"/>
          <w:szCs w:val="28"/>
        </w:rPr>
      </w:pPr>
      <w:r w:rsidRPr="00AC5E3E">
        <w:rPr>
          <w:color w:val="000000"/>
          <w:sz w:val="28"/>
          <w:szCs w:val="28"/>
        </w:rPr>
        <w:t>-</w:t>
      </w:r>
      <w:r w:rsidR="00A141D5" w:rsidRPr="00AC5E3E">
        <w:rPr>
          <w:color w:val="000000"/>
          <w:sz w:val="28"/>
          <w:szCs w:val="28"/>
        </w:rPr>
        <w:t> </w:t>
      </w:r>
      <w:r w:rsidR="00343806" w:rsidRPr="00AC5E3E">
        <w:rPr>
          <w:color w:val="000000"/>
          <w:sz w:val="28"/>
          <w:szCs w:val="28"/>
        </w:rPr>
        <w:t xml:space="preserve">осуществлять </w:t>
      </w:r>
      <w:proofErr w:type="gramStart"/>
      <w:r w:rsidRPr="00AC5E3E">
        <w:rPr>
          <w:color w:val="000000"/>
          <w:sz w:val="28"/>
          <w:szCs w:val="28"/>
        </w:rPr>
        <w:t>контроль за</w:t>
      </w:r>
      <w:proofErr w:type="gramEnd"/>
      <w:r w:rsidRPr="00AC5E3E">
        <w:rPr>
          <w:color w:val="000000"/>
          <w:sz w:val="28"/>
          <w:szCs w:val="28"/>
        </w:rPr>
        <w:t xml:space="preserve"> проведением подведомственными Инспекциями мониторинга текущей платежеспособности проверяемого налогоплательщика;</w:t>
      </w:r>
    </w:p>
    <w:p w:rsidR="00A37EE0" w:rsidRPr="00AC5E3E" w:rsidRDefault="00A37EE0" w:rsidP="00AC5E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E3E">
        <w:rPr>
          <w:rFonts w:ascii="Times New Roman" w:hAnsi="Times New Roman" w:cs="Times New Roman"/>
          <w:sz w:val="28"/>
          <w:szCs w:val="28"/>
        </w:rPr>
        <w:t>- участ</w:t>
      </w:r>
      <w:r w:rsidR="002C3C15" w:rsidRPr="00AC5E3E"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AC5E3E">
        <w:rPr>
          <w:rFonts w:ascii="Times New Roman" w:hAnsi="Times New Roman" w:cs="Times New Roman"/>
          <w:sz w:val="28"/>
          <w:szCs w:val="28"/>
        </w:rPr>
        <w:t xml:space="preserve">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</w:t>
      </w:r>
      <w:r w:rsidR="005F786A" w:rsidRPr="00AC5E3E">
        <w:rPr>
          <w:rFonts w:ascii="Times New Roman" w:hAnsi="Times New Roman" w:cs="Times New Roman"/>
          <w:sz w:val="28"/>
          <w:szCs w:val="28"/>
        </w:rPr>
        <w:t>о</w:t>
      </w:r>
      <w:r w:rsidRPr="00AC5E3E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AC5E3E" w:rsidRDefault="00A37EE0" w:rsidP="00AC5E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E3E">
        <w:rPr>
          <w:rFonts w:ascii="Times New Roman" w:hAnsi="Times New Roman" w:cs="Times New Roman"/>
          <w:sz w:val="28"/>
          <w:szCs w:val="28"/>
        </w:rPr>
        <w:t>- </w:t>
      </w:r>
      <w:r w:rsidR="002C3C15" w:rsidRPr="00AC5E3E">
        <w:rPr>
          <w:rFonts w:ascii="Times New Roman" w:hAnsi="Times New Roman" w:cs="Times New Roman"/>
          <w:sz w:val="28"/>
          <w:szCs w:val="28"/>
        </w:rPr>
        <w:t xml:space="preserve">участвовать </w:t>
      </w:r>
      <w:r w:rsidRPr="00AC5E3E">
        <w:rPr>
          <w:rFonts w:ascii="Times New Roman" w:hAnsi="Times New Roman" w:cs="Times New Roman"/>
          <w:sz w:val="28"/>
          <w:szCs w:val="28"/>
        </w:rPr>
        <w:t xml:space="preserve">в разработке методических указаний и рекомендаций для налоговых органов в части вопросов, относящихся к компетенции </w:t>
      </w:r>
      <w:r w:rsidR="005F786A" w:rsidRPr="00AC5E3E">
        <w:rPr>
          <w:rFonts w:ascii="Times New Roman" w:hAnsi="Times New Roman" w:cs="Times New Roman"/>
          <w:sz w:val="28"/>
          <w:szCs w:val="28"/>
        </w:rPr>
        <w:t>о</w:t>
      </w:r>
      <w:r w:rsidRPr="00AC5E3E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AC5E3E" w:rsidRDefault="00A37EE0" w:rsidP="00AC5E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E3E">
        <w:rPr>
          <w:rFonts w:ascii="Times New Roman" w:hAnsi="Times New Roman" w:cs="Times New Roman"/>
          <w:sz w:val="28"/>
          <w:szCs w:val="28"/>
        </w:rPr>
        <w:t>-</w:t>
      </w:r>
      <w:r w:rsidR="002C3C15" w:rsidRPr="00AC5E3E">
        <w:rPr>
          <w:rFonts w:ascii="Times New Roman" w:hAnsi="Times New Roman" w:cs="Times New Roman"/>
          <w:sz w:val="28"/>
          <w:szCs w:val="28"/>
        </w:rPr>
        <w:t xml:space="preserve"> подготавливать </w:t>
      </w:r>
      <w:r w:rsidRPr="00AC5E3E">
        <w:rPr>
          <w:rFonts w:ascii="Times New Roman" w:hAnsi="Times New Roman" w:cs="Times New Roman"/>
          <w:sz w:val="28"/>
          <w:szCs w:val="28"/>
        </w:rPr>
        <w:t>в установленном порядке разъяснени</w:t>
      </w:r>
      <w:r w:rsidR="002C3C15" w:rsidRPr="00AC5E3E">
        <w:rPr>
          <w:rFonts w:ascii="Times New Roman" w:hAnsi="Times New Roman" w:cs="Times New Roman"/>
          <w:sz w:val="28"/>
          <w:szCs w:val="28"/>
        </w:rPr>
        <w:t>я</w:t>
      </w:r>
      <w:r w:rsidRPr="00AC5E3E">
        <w:rPr>
          <w:rFonts w:ascii="Times New Roman" w:hAnsi="Times New Roman" w:cs="Times New Roman"/>
          <w:sz w:val="28"/>
          <w:szCs w:val="28"/>
        </w:rPr>
        <w:t xml:space="preserve"> территориальным налоговым органам по вопросам, относящимся к компетенции </w:t>
      </w:r>
      <w:r w:rsidR="005F786A" w:rsidRPr="00AC5E3E">
        <w:rPr>
          <w:rFonts w:ascii="Times New Roman" w:hAnsi="Times New Roman" w:cs="Times New Roman"/>
          <w:sz w:val="28"/>
          <w:szCs w:val="28"/>
        </w:rPr>
        <w:t>о</w:t>
      </w:r>
      <w:r w:rsidRPr="00AC5E3E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AC5E3E" w:rsidRDefault="00A37EE0" w:rsidP="00AC5E3E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AC5E3E">
        <w:rPr>
          <w:sz w:val="28"/>
          <w:szCs w:val="28"/>
        </w:rPr>
        <w:t>- </w:t>
      </w:r>
      <w:r w:rsidR="002C3C15" w:rsidRPr="00AC5E3E">
        <w:rPr>
          <w:sz w:val="28"/>
          <w:szCs w:val="28"/>
        </w:rPr>
        <w:t>участвовать</w:t>
      </w:r>
      <w:r w:rsidRPr="00AC5E3E">
        <w:rPr>
          <w:sz w:val="28"/>
          <w:szCs w:val="28"/>
        </w:rPr>
        <w:t xml:space="preserve"> в работе межведомственных комиссий и рабочих групп;</w:t>
      </w:r>
    </w:p>
    <w:p w:rsidR="00A37EE0" w:rsidRPr="00507F0A" w:rsidRDefault="00A37EE0" w:rsidP="00AC5E3E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AC5E3E">
        <w:rPr>
          <w:sz w:val="28"/>
          <w:szCs w:val="28"/>
        </w:rPr>
        <w:t>- </w:t>
      </w:r>
      <w:r w:rsidR="002C3C15" w:rsidRPr="00AC5E3E">
        <w:rPr>
          <w:sz w:val="28"/>
          <w:szCs w:val="28"/>
        </w:rPr>
        <w:t>участвовать</w:t>
      </w:r>
      <w:r w:rsidRPr="00AC5E3E">
        <w:rPr>
          <w:sz w:val="28"/>
          <w:szCs w:val="28"/>
        </w:rPr>
        <w:t xml:space="preserve"> в проведении совещаний, семинаров по вопросам, входящим в компетенцию </w:t>
      </w:r>
      <w:r w:rsidR="005F786A" w:rsidRPr="00AC5E3E">
        <w:rPr>
          <w:sz w:val="28"/>
          <w:szCs w:val="28"/>
        </w:rPr>
        <w:t>о</w:t>
      </w:r>
      <w:r w:rsidRPr="00AC5E3E">
        <w:rPr>
          <w:sz w:val="28"/>
          <w:szCs w:val="28"/>
        </w:rPr>
        <w:t>тдела;</w:t>
      </w:r>
    </w:p>
    <w:p w:rsidR="00B86F70" w:rsidRPr="00507F0A" w:rsidRDefault="00B86F70" w:rsidP="00B86F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обеспечивать сохранность служебного удостоверения;</w:t>
      </w:r>
    </w:p>
    <w:p w:rsidR="00B86F70" w:rsidRPr="00507F0A" w:rsidRDefault="00B86F70" w:rsidP="00B86F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- выполнять иные поручения руководства в соответствии с </w:t>
      </w:r>
      <w:r w:rsidR="00597AB7">
        <w:rPr>
          <w:rFonts w:ascii="Times New Roman" w:hAnsi="Times New Roman" w:cs="Times New Roman"/>
          <w:sz w:val="28"/>
          <w:szCs w:val="28"/>
        </w:rPr>
        <w:t>п</w:t>
      </w:r>
      <w:r w:rsidRPr="00507F0A">
        <w:rPr>
          <w:rFonts w:ascii="Times New Roman" w:hAnsi="Times New Roman" w:cs="Times New Roman"/>
          <w:sz w:val="28"/>
          <w:szCs w:val="28"/>
        </w:rPr>
        <w:t>оложени</w:t>
      </w:r>
      <w:r w:rsidR="00597AB7">
        <w:rPr>
          <w:rFonts w:ascii="Times New Roman" w:hAnsi="Times New Roman" w:cs="Times New Roman"/>
          <w:sz w:val="28"/>
          <w:szCs w:val="28"/>
        </w:rPr>
        <w:t>ями</w:t>
      </w:r>
      <w:r w:rsidRPr="00507F0A">
        <w:rPr>
          <w:rFonts w:ascii="Times New Roman" w:hAnsi="Times New Roman" w:cs="Times New Roman"/>
          <w:sz w:val="28"/>
          <w:szCs w:val="28"/>
        </w:rPr>
        <w:t xml:space="preserve"> об отделе и Управлении.</w:t>
      </w:r>
    </w:p>
    <w:p w:rsidR="00535E03" w:rsidRPr="00507F0A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58FB" w:rsidRPr="00507F0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9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10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2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Pr="00507F0A">
        <w:rPr>
          <w:rFonts w:ascii="Times New Roman" w:hAnsi="Times New Roman" w:cs="Times New Roman"/>
          <w:sz w:val="28"/>
          <w:szCs w:val="28"/>
        </w:rPr>
        <w:t>,</w:t>
      </w:r>
    </w:p>
    <w:p w:rsidR="00535E03" w:rsidRPr="00507F0A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07F0A">
        <w:rPr>
          <w:rFonts w:ascii="Times New Roman" w:hAnsi="Times New Roman" w:cs="Times New Roman"/>
          <w:spacing w:val="-4"/>
          <w:sz w:val="28"/>
          <w:szCs w:val="28"/>
        </w:rPr>
        <w:t>20) </w:t>
      </w:r>
      <w:r w:rsidR="00535E03" w:rsidRPr="00507F0A">
        <w:rPr>
          <w:rFonts w:ascii="Times New Roman" w:hAnsi="Times New Roman" w:cs="Times New Roman"/>
          <w:spacing w:val="-4"/>
          <w:sz w:val="28"/>
          <w:szCs w:val="28"/>
        </w:rPr>
        <w:t>принимать решения в соответствии с должностными обязанностями.</w:t>
      </w:r>
    </w:p>
    <w:p w:rsidR="003B7A81" w:rsidRPr="00507F0A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C2247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507F0A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  <w:r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по вопросам, 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07F0A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920E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07F0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07F0A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507F0A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507F0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507F0A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507F0A">
        <w:rPr>
          <w:rFonts w:ascii="Times New Roman" w:hAnsi="Times New Roman" w:cs="Times New Roman"/>
          <w:sz w:val="28"/>
          <w:szCs w:val="28"/>
        </w:rPr>
        <w:lastRenderedPageBreak/>
        <w:t>грамматических ошибок);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B310A4" w:rsidRPr="00507F0A" w:rsidSect="00597AB7">
      <w:headerReference w:type="default" r:id="rId13"/>
      <w:type w:val="continuous"/>
      <w:pgSz w:w="11906" w:h="16838"/>
      <w:pgMar w:top="851" w:right="566" w:bottom="1135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184" w:rsidRDefault="00226184" w:rsidP="003B7A81">
      <w:pPr>
        <w:spacing w:after="0" w:line="240" w:lineRule="auto"/>
      </w:pPr>
      <w:r>
        <w:separator/>
      </w:r>
    </w:p>
  </w:endnote>
  <w:endnote w:type="continuationSeparator" w:id="0">
    <w:p w:rsidR="00226184" w:rsidRDefault="0022618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184" w:rsidRDefault="00226184" w:rsidP="003B7A81">
      <w:pPr>
        <w:spacing w:after="0" w:line="240" w:lineRule="auto"/>
      </w:pPr>
      <w:r>
        <w:separator/>
      </w:r>
    </w:p>
  </w:footnote>
  <w:footnote w:type="continuationSeparator" w:id="0">
    <w:p w:rsidR="00226184" w:rsidRDefault="0022618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C455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308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0F2A77"/>
    <w:rsid w:val="0010085E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244"/>
    <w:rsid w:val="001F779C"/>
    <w:rsid w:val="002160F5"/>
    <w:rsid w:val="0022091F"/>
    <w:rsid w:val="00226184"/>
    <w:rsid w:val="0023364E"/>
    <w:rsid w:val="0024543C"/>
    <w:rsid w:val="0025122B"/>
    <w:rsid w:val="00254973"/>
    <w:rsid w:val="00254D09"/>
    <w:rsid w:val="002550FA"/>
    <w:rsid w:val="00263714"/>
    <w:rsid w:val="00281B7B"/>
    <w:rsid w:val="002831FB"/>
    <w:rsid w:val="00295029"/>
    <w:rsid w:val="002B3231"/>
    <w:rsid w:val="002B377E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1E1B"/>
    <w:rsid w:val="003A43AB"/>
    <w:rsid w:val="003B7A81"/>
    <w:rsid w:val="003C455E"/>
    <w:rsid w:val="003C4B94"/>
    <w:rsid w:val="003E04A5"/>
    <w:rsid w:val="003E2C1C"/>
    <w:rsid w:val="003E5417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C38BE"/>
    <w:rsid w:val="004F0016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97AB7"/>
    <w:rsid w:val="005A3167"/>
    <w:rsid w:val="005C0179"/>
    <w:rsid w:val="005D1E6A"/>
    <w:rsid w:val="005F623B"/>
    <w:rsid w:val="005F786A"/>
    <w:rsid w:val="00611C79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3449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95FA6"/>
    <w:rsid w:val="009A732F"/>
    <w:rsid w:val="009A7768"/>
    <w:rsid w:val="009B6831"/>
    <w:rsid w:val="009D5A89"/>
    <w:rsid w:val="009E6143"/>
    <w:rsid w:val="009F0BC2"/>
    <w:rsid w:val="009F3087"/>
    <w:rsid w:val="009F39FD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4B1E"/>
    <w:rsid w:val="00A37EE0"/>
    <w:rsid w:val="00A524EE"/>
    <w:rsid w:val="00A537B6"/>
    <w:rsid w:val="00A5528A"/>
    <w:rsid w:val="00A73AA6"/>
    <w:rsid w:val="00AA6E17"/>
    <w:rsid w:val="00AA78FF"/>
    <w:rsid w:val="00AC3A11"/>
    <w:rsid w:val="00AC5E3E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82347"/>
    <w:rsid w:val="00B85515"/>
    <w:rsid w:val="00B86255"/>
    <w:rsid w:val="00B86F70"/>
    <w:rsid w:val="00BA51E1"/>
    <w:rsid w:val="00BB3568"/>
    <w:rsid w:val="00BB3D0B"/>
    <w:rsid w:val="00BE4A5B"/>
    <w:rsid w:val="00BE52D9"/>
    <w:rsid w:val="00BF7391"/>
    <w:rsid w:val="00C05113"/>
    <w:rsid w:val="00C05F7B"/>
    <w:rsid w:val="00C158E5"/>
    <w:rsid w:val="00C20C8F"/>
    <w:rsid w:val="00C2247F"/>
    <w:rsid w:val="00C23B14"/>
    <w:rsid w:val="00C45C07"/>
    <w:rsid w:val="00C636A7"/>
    <w:rsid w:val="00C66AD9"/>
    <w:rsid w:val="00C66C23"/>
    <w:rsid w:val="00C73A81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97913"/>
    <w:rsid w:val="00DA32BC"/>
    <w:rsid w:val="00DA344C"/>
    <w:rsid w:val="00DA6C91"/>
    <w:rsid w:val="00DD1315"/>
    <w:rsid w:val="00DE4A24"/>
    <w:rsid w:val="00DE6E00"/>
    <w:rsid w:val="00DF1966"/>
    <w:rsid w:val="00E21C60"/>
    <w:rsid w:val="00E25992"/>
    <w:rsid w:val="00E30516"/>
    <w:rsid w:val="00E44342"/>
    <w:rsid w:val="00E500DB"/>
    <w:rsid w:val="00E5383C"/>
    <w:rsid w:val="00E54B4D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48ED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104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78D60-7505-40A8-8BA2-BD74D21F5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3117</Words>
  <Characters>17773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Шутова Кристина Игоревна</cp:lastModifiedBy>
  <cp:revision>4</cp:revision>
  <cp:lastPrinted>2020-03-05T11:20:00Z</cp:lastPrinted>
  <dcterms:created xsi:type="dcterms:W3CDTF">2020-03-05T11:10:00Z</dcterms:created>
  <dcterms:modified xsi:type="dcterms:W3CDTF">2020-03-05T11:22:00Z</dcterms:modified>
</cp:coreProperties>
</file>